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ABB" w:rsidRDefault="00455ABB" w:rsidP="007823BA">
      <w:pPr>
        <w:spacing w:after="0"/>
      </w:pPr>
      <w:bookmarkStart w:id="0" w:name="_GoBack"/>
      <w:bookmarkEnd w:id="0"/>
    </w:p>
    <w:p w:rsidR="00455ABB" w:rsidRDefault="00455ABB"/>
    <w:p w:rsidR="00455ABB" w:rsidRDefault="00455ABB"/>
    <w:p w:rsidR="00455ABB" w:rsidRDefault="00455ABB"/>
    <w:p w:rsidR="00455ABB" w:rsidRDefault="00455ABB"/>
    <w:p w:rsidR="00455ABB" w:rsidRDefault="00455ABB"/>
    <w:p w:rsidR="007825FF" w:rsidRDefault="007825FF"/>
    <w:p w:rsidR="007825FF" w:rsidRDefault="007825FF"/>
    <w:p w:rsidR="007825FF" w:rsidRDefault="007825FF"/>
    <w:p w:rsidR="007825FF" w:rsidRDefault="007825FF"/>
    <w:p w:rsidR="00455ABB" w:rsidRDefault="00455ABB"/>
    <w:p w:rsidR="00455ABB" w:rsidRDefault="00455ABB"/>
    <w:p w:rsidR="00455ABB" w:rsidRDefault="00455ABB"/>
    <w:p w:rsidR="00455ABB" w:rsidRDefault="00455ABB"/>
    <w:p w:rsidR="00326868" w:rsidRDefault="00326868"/>
    <w:p w:rsidR="00E666B3" w:rsidRDefault="00E666B3" w:rsidP="00E666B3"/>
    <w:p w:rsidR="00E666B3" w:rsidRDefault="00E666B3" w:rsidP="00E666B3"/>
    <w:p w:rsidR="00E666B3" w:rsidRDefault="00E666B3"/>
    <w:p w:rsidR="007823BA" w:rsidRDefault="007823BA"/>
    <w:p w:rsidR="007823BA" w:rsidRDefault="007823BA"/>
    <w:p w:rsidR="007823BA" w:rsidRDefault="007823BA"/>
    <w:p w:rsidR="007823BA" w:rsidRDefault="007823BA"/>
    <w:p w:rsidR="007823BA" w:rsidRDefault="007823BA"/>
    <w:p w:rsidR="007823BA" w:rsidRDefault="007823BA"/>
    <w:p w:rsidR="007823BA" w:rsidRDefault="007823BA"/>
    <w:p w:rsidR="007823BA" w:rsidRDefault="007823BA"/>
    <w:p w:rsidR="00455ABB" w:rsidRDefault="006D421E" w:rsidP="007825FF">
      <w:pPr>
        <w:jc w:val="center"/>
      </w:pPr>
      <w:r w:rsidRPr="00794E4F">
        <w:rPr>
          <w:noProof/>
          <w:lang w:eastAsia="cs-CZ"/>
        </w:rPr>
        <w:drawing>
          <wp:inline distT="0" distB="0" distL="0" distR="0">
            <wp:extent cx="3327400" cy="1685925"/>
            <wp:effectExtent l="76200" t="95250" r="254000" b="238125"/>
            <wp:docPr id="1" name="Obrázek 1" descr="C:\Users\Kuba\Desktop\Kuba\obrázky\logo\Normáln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ba\Desktop\Kuba\obrázky\logo\Normální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55ABB" w:rsidRDefault="00455ABB" w:rsidP="00455ABB">
      <w:pPr>
        <w:jc w:val="center"/>
      </w:pPr>
    </w:p>
    <w:p w:rsidR="00455ABB" w:rsidRDefault="00455ABB" w:rsidP="00455ABB">
      <w:pPr>
        <w:jc w:val="center"/>
      </w:pPr>
    </w:p>
    <w:p w:rsidR="00455ABB" w:rsidRDefault="00455ABB" w:rsidP="00455ABB">
      <w:pPr>
        <w:jc w:val="center"/>
      </w:pPr>
    </w:p>
    <w:p w:rsidR="00AA1626" w:rsidRDefault="00AA1626" w:rsidP="00CB3BE9">
      <w:pPr>
        <w:jc w:val="center"/>
        <w:rPr>
          <w:rFonts w:ascii="RomanC" w:eastAsia="Yu Gothic UI Semilight" w:hAnsi="RomanC" w:cs="RomanC"/>
          <w:b/>
          <w:sz w:val="44"/>
        </w:rPr>
      </w:pPr>
    </w:p>
    <w:p w:rsidR="006D421E" w:rsidRPr="007823BA" w:rsidRDefault="00455ABB" w:rsidP="007823BA">
      <w:pPr>
        <w:jc w:val="center"/>
        <w:rPr>
          <w:rFonts w:ascii="RomanC" w:eastAsia="Yu Gothic UI Semilight" w:hAnsi="RomanC" w:cs="RomanC"/>
          <w:b/>
          <w:sz w:val="40"/>
        </w:rPr>
      </w:pPr>
      <w:r w:rsidRPr="00E666B3">
        <w:rPr>
          <w:rFonts w:ascii="RomanC" w:eastAsia="Yu Gothic UI Semilight" w:hAnsi="RomanC" w:cs="RomanC"/>
          <w:b/>
          <w:sz w:val="44"/>
        </w:rPr>
        <w:t>Osobní rekordy</w:t>
      </w:r>
    </w:p>
    <w:tbl>
      <w:tblPr>
        <w:tblStyle w:val="Mkatabulky"/>
        <w:tblpPr w:leftFromText="141" w:rightFromText="141" w:vertAnchor="text" w:horzAnchor="page" w:tblpX="1441" w:tblpY="957"/>
        <w:tblW w:w="5670" w:type="dxa"/>
        <w:tblLayout w:type="fixed"/>
        <w:tblLook w:val="04A0" w:firstRow="1" w:lastRow="0" w:firstColumn="1" w:lastColumn="0" w:noHBand="0" w:noVBand="1"/>
      </w:tblPr>
      <w:tblGrid>
        <w:gridCol w:w="2891"/>
        <w:gridCol w:w="2779"/>
      </w:tblGrid>
      <w:tr w:rsidR="006D421E" w:rsidRPr="002209AF" w:rsidTr="00E666B3">
        <w:trPr>
          <w:trHeight w:val="397"/>
        </w:trPr>
        <w:tc>
          <w:tcPr>
            <w:tcW w:w="5670" w:type="dxa"/>
            <w:gridSpan w:val="2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jc w:val="center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40"/>
                <w:szCs w:val="30"/>
              </w:rPr>
              <w:lastRenderedPageBreak/>
              <w:t>Halová sezóna</w:t>
            </w:r>
          </w:p>
        </w:tc>
      </w:tr>
      <w:tr w:rsidR="00E666B3" w:rsidRPr="002209AF" w:rsidTr="00C67D4E">
        <w:trPr>
          <w:trHeight w:val="400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60 m</w:t>
            </w:r>
          </w:p>
        </w:tc>
        <w:tc>
          <w:tcPr>
            <w:tcW w:w="2779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E666B3">
        <w:trPr>
          <w:trHeight w:val="505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60 m (překážky)</w:t>
            </w:r>
          </w:p>
        </w:tc>
        <w:tc>
          <w:tcPr>
            <w:tcW w:w="2774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E666B3">
        <w:trPr>
          <w:trHeight w:val="368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150 m</w:t>
            </w:r>
          </w:p>
        </w:tc>
        <w:tc>
          <w:tcPr>
            <w:tcW w:w="2774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E666B3">
        <w:trPr>
          <w:trHeight w:val="404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200 m</w:t>
            </w:r>
          </w:p>
        </w:tc>
        <w:tc>
          <w:tcPr>
            <w:tcW w:w="2774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E666B3">
        <w:trPr>
          <w:trHeight w:val="287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300 m</w:t>
            </w:r>
          </w:p>
        </w:tc>
        <w:tc>
          <w:tcPr>
            <w:tcW w:w="2774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E666B3">
        <w:trPr>
          <w:trHeight w:val="188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400 m</w:t>
            </w:r>
          </w:p>
        </w:tc>
        <w:tc>
          <w:tcPr>
            <w:tcW w:w="2774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E666B3">
        <w:trPr>
          <w:trHeight w:val="238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800 m</w:t>
            </w:r>
          </w:p>
        </w:tc>
        <w:tc>
          <w:tcPr>
            <w:tcW w:w="2774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E666B3">
        <w:trPr>
          <w:trHeight w:val="123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1000 m</w:t>
            </w:r>
          </w:p>
        </w:tc>
        <w:tc>
          <w:tcPr>
            <w:tcW w:w="2774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E666B3">
        <w:trPr>
          <w:trHeight w:val="312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1500 m</w:t>
            </w:r>
          </w:p>
        </w:tc>
        <w:tc>
          <w:tcPr>
            <w:tcW w:w="2774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E666B3">
        <w:trPr>
          <w:trHeight w:val="95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3000 m</w:t>
            </w:r>
          </w:p>
        </w:tc>
        <w:tc>
          <w:tcPr>
            <w:tcW w:w="2774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E666B3">
        <w:trPr>
          <w:trHeight w:val="95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vrh koulí</w:t>
            </w:r>
          </w:p>
        </w:tc>
        <w:tc>
          <w:tcPr>
            <w:tcW w:w="2774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C67D4E">
        <w:trPr>
          <w:trHeight w:val="95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skok daleký</w:t>
            </w:r>
          </w:p>
        </w:tc>
        <w:tc>
          <w:tcPr>
            <w:tcW w:w="2779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C67D4E">
        <w:trPr>
          <w:trHeight w:val="95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skok vysoký</w:t>
            </w:r>
          </w:p>
        </w:tc>
        <w:tc>
          <w:tcPr>
            <w:tcW w:w="2779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C67D4E">
        <w:trPr>
          <w:trHeight w:val="119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skok o tyči</w:t>
            </w:r>
          </w:p>
        </w:tc>
        <w:tc>
          <w:tcPr>
            <w:tcW w:w="2779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RPr="002209AF" w:rsidTr="00C67D4E">
        <w:trPr>
          <w:trHeight w:val="171"/>
        </w:trPr>
        <w:tc>
          <w:tcPr>
            <w:tcW w:w="2891" w:type="dxa"/>
            <w:vAlign w:val="center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trojskok</w:t>
            </w:r>
          </w:p>
        </w:tc>
        <w:tc>
          <w:tcPr>
            <w:tcW w:w="2779" w:type="dxa"/>
            <w:vAlign w:val="center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</w:tbl>
    <w:p w:rsidR="006D421E" w:rsidRDefault="006D421E" w:rsidP="00DA6AE2"/>
    <w:p w:rsidR="006D421E" w:rsidRDefault="006D421E" w:rsidP="00DA6AE2"/>
    <w:p w:rsidR="006D421E" w:rsidRDefault="006D421E" w:rsidP="00DA6AE2"/>
    <w:p w:rsidR="006D421E" w:rsidRDefault="006D421E" w:rsidP="00DA6AE2"/>
    <w:p w:rsidR="006D421E" w:rsidRDefault="006D421E" w:rsidP="00DA6AE2"/>
    <w:p w:rsidR="006D421E" w:rsidRDefault="006D421E" w:rsidP="00DA6AE2"/>
    <w:p w:rsidR="006D421E" w:rsidRDefault="006D421E" w:rsidP="00DA6AE2"/>
    <w:p w:rsidR="006D421E" w:rsidRDefault="006D421E" w:rsidP="00DA6AE2"/>
    <w:p w:rsidR="006D421E" w:rsidRDefault="006D421E" w:rsidP="00DA6AE2"/>
    <w:p w:rsidR="006D421E" w:rsidRDefault="006D421E" w:rsidP="00DA6AE2"/>
    <w:p w:rsidR="006D421E" w:rsidRDefault="006D421E" w:rsidP="00DA6AE2"/>
    <w:p w:rsidR="006D421E" w:rsidRDefault="006D421E" w:rsidP="00DA6AE2"/>
    <w:p w:rsidR="006D421E" w:rsidRDefault="006D421E" w:rsidP="00DA6AE2"/>
    <w:p w:rsidR="00326868" w:rsidRDefault="00326868" w:rsidP="00DA6AE2"/>
    <w:p w:rsidR="00326868" w:rsidRDefault="00326868" w:rsidP="00DA6AE2"/>
    <w:p w:rsidR="00326868" w:rsidRDefault="00326868" w:rsidP="00DA6AE2"/>
    <w:p w:rsidR="00867C70" w:rsidRDefault="00867C70" w:rsidP="00DA6AE2"/>
    <w:p w:rsidR="00867C70" w:rsidRDefault="00867C70" w:rsidP="00DA6AE2"/>
    <w:p w:rsidR="00867C70" w:rsidRDefault="00867C70" w:rsidP="00DA6AE2"/>
    <w:p w:rsidR="00867C70" w:rsidRDefault="00867C70" w:rsidP="00DA6AE2"/>
    <w:p w:rsidR="00867C70" w:rsidRDefault="00867C70" w:rsidP="00DA6AE2"/>
    <w:p w:rsidR="00867C70" w:rsidRDefault="00867C70" w:rsidP="00DA6AE2"/>
    <w:p w:rsidR="00867C70" w:rsidRDefault="00867C70" w:rsidP="00DA6AE2"/>
    <w:tbl>
      <w:tblPr>
        <w:tblStyle w:val="Mkatabulky"/>
        <w:tblpPr w:leftFromText="141" w:rightFromText="141" w:vertAnchor="text" w:horzAnchor="page" w:tblpX="9716" w:tblpY="394"/>
        <w:tblW w:w="0" w:type="auto"/>
        <w:tblLayout w:type="fixed"/>
        <w:tblLook w:val="0480" w:firstRow="0" w:lastRow="0" w:firstColumn="1" w:lastColumn="0" w:noHBand="0" w:noVBand="1"/>
      </w:tblPr>
      <w:tblGrid>
        <w:gridCol w:w="2891"/>
        <w:gridCol w:w="2778"/>
      </w:tblGrid>
      <w:tr w:rsidR="006D421E" w:rsidTr="00E666B3">
        <w:trPr>
          <w:trHeight w:val="270"/>
        </w:trPr>
        <w:tc>
          <w:tcPr>
            <w:tcW w:w="5669" w:type="dxa"/>
            <w:gridSpan w:val="2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jc w:val="center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40"/>
                <w:szCs w:val="30"/>
              </w:rPr>
              <w:t>Hlavní sezóna</w:t>
            </w:r>
          </w:p>
        </w:tc>
      </w:tr>
      <w:tr w:rsidR="00E666B3" w:rsidTr="00E666B3">
        <w:trPr>
          <w:trHeight w:val="17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60 m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8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60 m (překážky)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7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100 m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8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100 m (překážky)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8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110 m (překážky)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7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150 m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8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150 m (překážky)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7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200 m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8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200 m (překážky)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7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300 m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8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400 m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7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400 m (překážky)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8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800 m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7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1000 m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8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1500 m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7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1500 m (steeple)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8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3000 m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7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3000 m (steeple)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8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vrh koulí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7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hod oštěpem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8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hod diskem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7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hod kladivem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8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skok daleký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8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skok vysoký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  <w:tr w:rsidR="00E666B3" w:rsidTr="00E666B3">
        <w:trPr>
          <w:trHeight w:val="171"/>
        </w:trPr>
        <w:tc>
          <w:tcPr>
            <w:tcW w:w="2891" w:type="dxa"/>
          </w:tcPr>
          <w:p w:rsidR="006D421E" w:rsidRPr="00AF3DE9" w:rsidRDefault="006D421E" w:rsidP="00E666B3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  <w:r w:rsidRPr="00AF3DE9"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  <w:t>skok o tyči</w:t>
            </w:r>
          </w:p>
        </w:tc>
        <w:tc>
          <w:tcPr>
            <w:tcW w:w="2778" w:type="dxa"/>
          </w:tcPr>
          <w:p w:rsidR="006D421E" w:rsidRPr="00AF3DE9" w:rsidRDefault="006D421E" w:rsidP="00E666B3">
            <w:pPr>
              <w:pStyle w:val="Normlnweb"/>
              <w:spacing w:before="0" w:beforeAutospacing="0" w:after="0" w:afterAutospacing="0"/>
              <w:rPr>
                <w:rFonts w:ascii="Cambria" w:hAnsi="Cambria"/>
                <w:b/>
                <w:color w:val="000000" w:themeColor="text1"/>
                <w:sz w:val="32"/>
                <w:szCs w:val="30"/>
              </w:rPr>
            </w:pPr>
          </w:p>
        </w:tc>
      </w:tr>
    </w:tbl>
    <w:p w:rsidR="006D421E" w:rsidRDefault="006D421E" w:rsidP="00DA6AE2"/>
    <w:p w:rsidR="007823BA" w:rsidRDefault="007823BA" w:rsidP="00DA6AE2"/>
    <w:p w:rsidR="007823BA" w:rsidRDefault="007823BA" w:rsidP="00DA6AE2"/>
    <w:p w:rsidR="007823BA" w:rsidRDefault="007823BA" w:rsidP="00DA6AE2"/>
    <w:p w:rsidR="007823BA" w:rsidRDefault="007823BA" w:rsidP="00DA6AE2"/>
    <w:p w:rsidR="007823BA" w:rsidRDefault="007823BA" w:rsidP="00DA6AE2"/>
    <w:p w:rsidR="007823BA" w:rsidRDefault="007823BA" w:rsidP="00DA6AE2"/>
    <w:p w:rsidR="007823BA" w:rsidRDefault="007823BA" w:rsidP="00DA6AE2"/>
    <w:p w:rsidR="007823BA" w:rsidRDefault="007823BA" w:rsidP="00DA6AE2"/>
    <w:p w:rsidR="007823BA" w:rsidRDefault="007823BA" w:rsidP="00DA6AE2"/>
    <w:p w:rsidR="007823BA" w:rsidRDefault="007823BA" w:rsidP="00DA6AE2"/>
    <w:p w:rsidR="007823BA" w:rsidRDefault="007823BA" w:rsidP="00DA6AE2"/>
    <w:p w:rsidR="007823BA" w:rsidRDefault="007823BA" w:rsidP="00DA6AE2"/>
    <w:p w:rsidR="00F47C5E" w:rsidRDefault="00F47C5E" w:rsidP="00DA6AE2"/>
    <w:p w:rsidR="00F47C5E" w:rsidRDefault="00F47C5E" w:rsidP="00DA6AE2"/>
    <w:p w:rsidR="00F47C5E" w:rsidRDefault="00F47C5E" w:rsidP="00DA6AE2"/>
    <w:p w:rsidR="007823BA" w:rsidRDefault="007823BA" w:rsidP="00DA6AE2"/>
    <w:sectPr w:rsidR="007823BA" w:rsidSect="007823BA">
      <w:pgSz w:w="16838" w:h="11906" w:orient="landscape" w:code="9"/>
      <w:pgMar w:top="720" w:right="720" w:bottom="720" w:left="720" w:header="0" w:footer="0" w:gutter="0"/>
      <w:cols w:num="2" w:sep="1" w:space="1701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DDB" w:rsidRDefault="00721DDB" w:rsidP="007823BA">
      <w:pPr>
        <w:spacing w:after="0" w:line="240" w:lineRule="auto"/>
      </w:pPr>
      <w:r>
        <w:separator/>
      </w:r>
    </w:p>
  </w:endnote>
  <w:endnote w:type="continuationSeparator" w:id="0">
    <w:p w:rsidR="00721DDB" w:rsidRDefault="00721DDB" w:rsidP="00782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RomanC">
    <w:altName w:val="Courier New"/>
    <w:charset w:val="EE"/>
    <w:family w:val="auto"/>
    <w:pitch w:val="variable"/>
    <w:sig w:usb0="00000000" w:usb1="00000000" w:usb2="00000000" w:usb3="00000000" w:csb0="000001FF" w:csb1="00000000"/>
  </w:font>
  <w:font w:name="Yu Gothic UI Semilight"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DDB" w:rsidRDefault="00721DDB" w:rsidP="007823BA">
      <w:pPr>
        <w:spacing w:after="0" w:line="240" w:lineRule="auto"/>
      </w:pPr>
      <w:r>
        <w:separator/>
      </w:r>
    </w:p>
  </w:footnote>
  <w:footnote w:type="continuationSeparator" w:id="0">
    <w:p w:rsidR="00721DDB" w:rsidRDefault="00721DDB" w:rsidP="007823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BB"/>
    <w:rsid w:val="00276F20"/>
    <w:rsid w:val="002A59FD"/>
    <w:rsid w:val="003169F4"/>
    <w:rsid w:val="00326868"/>
    <w:rsid w:val="00351322"/>
    <w:rsid w:val="0038493D"/>
    <w:rsid w:val="00455ABB"/>
    <w:rsid w:val="006D421E"/>
    <w:rsid w:val="00721DDB"/>
    <w:rsid w:val="007823BA"/>
    <w:rsid w:val="007825FF"/>
    <w:rsid w:val="008366F0"/>
    <w:rsid w:val="00867C70"/>
    <w:rsid w:val="0089777B"/>
    <w:rsid w:val="00A26BB1"/>
    <w:rsid w:val="00AA1626"/>
    <w:rsid w:val="00AF3DE9"/>
    <w:rsid w:val="00BF63A0"/>
    <w:rsid w:val="00C52C9F"/>
    <w:rsid w:val="00C67D4E"/>
    <w:rsid w:val="00CB3BE9"/>
    <w:rsid w:val="00D32E69"/>
    <w:rsid w:val="00DA6AE2"/>
    <w:rsid w:val="00E666B3"/>
    <w:rsid w:val="00F4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0054E-48B7-422A-8CC1-A7AE206E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5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455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55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5AB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825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5F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25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25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25F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82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3BA"/>
  </w:style>
  <w:style w:type="paragraph" w:styleId="Zpat">
    <w:name w:val="footer"/>
    <w:basedOn w:val="Normln"/>
    <w:link w:val="ZpatChar"/>
    <w:uiPriority w:val="99"/>
    <w:unhideWhenUsed/>
    <w:rsid w:val="00782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2C7F3-7DEF-4CDA-BC15-FCEBE5FA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Míša</dc:creator>
  <cp:keywords/>
  <dc:description/>
  <cp:lastModifiedBy>Jahodovi</cp:lastModifiedBy>
  <cp:revision>14</cp:revision>
  <cp:lastPrinted>2017-01-28T19:17:00Z</cp:lastPrinted>
  <dcterms:created xsi:type="dcterms:W3CDTF">2017-01-28T15:39:00Z</dcterms:created>
  <dcterms:modified xsi:type="dcterms:W3CDTF">2017-04-14T10:57:00Z</dcterms:modified>
</cp:coreProperties>
</file>